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95" w:rsidRPr="00EA0795" w:rsidRDefault="000D05E8" w:rsidP="001F494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Ouagadougou, le 14 avril 2020</w:t>
      </w:r>
    </w:p>
    <w:p w:rsidR="001F494C" w:rsidRPr="001F494C" w:rsidRDefault="001F494C" w:rsidP="00EA0795">
      <w:pPr>
        <w:rPr>
          <w:rFonts w:ascii="Times New Roman" w:hAnsi="Times New Roman" w:cs="Times New Roman"/>
          <w:b/>
          <w:sz w:val="32"/>
          <w:szCs w:val="32"/>
        </w:rPr>
      </w:pPr>
      <w:r w:rsidRPr="001F494C">
        <w:rPr>
          <w:rFonts w:ascii="Times New Roman" w:hAnsi="Times New Roman" w:cs="Times New Roman"/>
          <w:b/>
          <w:sz w:val="32"/>
          <w:szCs w:val="32"/>
        </w:rPr>
        <w:t>Communiqué</w:t>
      </w:r>
    </w:p>
    <w:p w:rsidR="00EA0795" w:rsidRPr="001F494C" w:rsidRDefault="00EA0795" w:rsidP="00EA0795">
      <w:pPr>
        <w:rPr>
          <w:rFonts w:ascii="Times New Roman" w:hAnsi="Times New Roman" w:cs="Times New Roman"/>
          <w:b/>
          <w:sz w:val="32"/>
          <w:szCs w:val="32"/>
        </w:rPr>
      </w:pPr>
      <w:r w:rsidRPr="001F494C">
        <w:rPr>
          <w:rFonts w:ascii="Times New Roman" w:hAnsi="Times New Roman" w:cs="Times New Roman"/>
          <w:b/>
          <w:sz w:val="32"/>
          <w:szCs w:val="32"/>
        </w:rPr>
        <w:t>Le Jeudi 09 avril 2020, un vol spécial de l</w:t>
      </w:r>
      <w:r w:rsidR="001F494C" w:rsidRPr="001F494C">
        <w:rPr>
          <w:rFonts w:ascii="Times New Roman" w:hAnsi="Times New Roman" w:cs="Times New Roman"/>
          <w:b/>
          <w:sz w:val="32"/>
          <w:szCs w:val="32"/>
        </w:rPr>
        <w:t xml:space="preserve">a compagnie Tunis Air ramenait </w:t>
      </w:r>
      <w:r w:rsidRPr="001F494C">
        <w:rPr>
          <w:rFonts w:ascii="Times New Roman" w:hAnsi="Times New Roman" w:cs="Times New Roman"/>
          <w:b/>
          <w:sz w:val="32"/>
          <w:szCs w:val="32"/>
        </w:rPr>
        <w:t>à son bord  trente-un (31)  passagers burki</w:t>
      </w:r>
      <w:r w:rsidR="001F494C" w:rsidRPr="001F494C">
        <w:rPr>
          <w:rFonts w:ascii="Times New Roman" w:hAnsi="Times New Roman" w:cs="Times New Roman"/>
          <w:b/>
          <w:sz w:val="32"/>
          <w:szCs w:val="32"/>
        </w:rPr>
        <w:t xml:space="preserve">nabé de retour de Tunisie pour </w:t>
      </w:r>
      <w:r w:rsidRPr="001F494C">
        <w:rPr>
          <w:rFonts w:ascii="Times New Roman" w:hAnsi="Times New Roman" w:cs="Times New Roman"/>
          <w:b/>
          <w:sz w:val="32"/>
          <w:szCs w:val="32"/>
        </w:rPr>
        <w:t xml:space="preserve">des raisons diverses. 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A l’arrivée, tous les passagers n’ont pas inté</w:t>
      </w:r>
      <w:r w:rsidR="001F494C">
        <w:rPr>
          <w:rFonts w:ascii="Times New Roman" w:hAnsi="Times New Roman" w:cs="Times New Roman"/>
          <w:sz w:val="32"/>
          <w:szCs w:val="32"/>
        </w:rPr>
        <w:t xml:space="preserve">gré le dispositif prévu par le </w:t>
      </w:r>
      <w:r w:rsidRPr="00EA0795">
        <w:rPr>
          <w:rFonts w:ascii="Times New Roman" w:hAnsi="Times New Roman" w:cs="Times New Roman"/>
          <w:sz w:val="32"/>
          <w:szCs w:val="32"/>
        </w:rPr>
        <w:t>ministère de la Santé dû à la maladie à Cor</w:t>
      </w:r>
      <w:r w:rsidR="001F494C">
        <w:rPr>
          <w:rFonts w:ascii="Times New Roman" w:hAnsi="Times New Roman" w:cs="Times New Roman"/>
          <w:sz w:val="32"/>
          <w:szCs w:val="32"/>
        </w:rPr>
        <w:t xml:space="preserve">onavirus. En effet, seuls deux </w:t>
      </w:r>
      <w:r w:rsidRPr="00EA0795">
        <w:rPr>
          <w:rFonts w:ascii="Times New Roman" w:hAnsi="Times New Roman" w:cs="Times New Roman"/>
          <w:sz w:val="32"/>
          <w:szCs w:val="32"/>
        </w:rPr>
        <w:t>(02)  passagers  sur  trente-un  (31)  ont  ét</w:t>
      </w:r>
      <w:r w:rsidR="001F494C">
        <w:rPr>
          <w:rFonts w:ascii="Times New Roman" w:hAnsi="Times New Roman" w:cs="Times New Roman"/>
          <w:sz w:val="32"/>
          <w:szCs w:val="32"/>
        </w:rPr>
        <w:t xml:space="preserve">é  hébergés  sur  un  site  de </w:t>
      </w:r>
      <w:r w:rsidRPr="00EA0795">
        <w:rPr>
          <w:rFonts w:ascii="Times New Roman" w:hAnsi="Times New Roman" w:cs="Times New Roman"/>
          <w:sz w:val="32"/>
          <w:szCs w:val="32"/>
        </w:rPr>
        <w:t xml:space="preserve">confinement. 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Sur les  vingt-neuf  (29)  autres passagers, l</w:t>
      </w:r>
      <w:r w:rsidR="001F494C">
        <w:rPr>
          <w:rFonts w:ascii="Times New Roman" w:hAnsi="Times New Roman" w:cs="Times New Roman"/>
          <w:sz w:val="32"/>
          <w:szCs w:val="32"/>
        </w:rPr>
        <w:t xml:space="preserve">es  investigations  ont permis </w:t>
      </w:r>
      <w:r w:rsidRPr="00EA0795">
        <w:rPr>
          <w:rFonts w:ascii="Times New Roman" w:hAnsi="Times New Roman" w:cs="Times New Roman"/>
          <w:sz w:val="32"/>
          <w:szCs w:val="32"/>
        </w:rPr>
        <w:t>d’en  localiser  vingt-sept  (27).  Un  passage</w:t>
      </w:r>
      <w:r w:rsidR="001F494C">
        <w:rPr>
          <w:rFonts w:ascii="Times New Roman" w:hAnsi="Times New Roman" w:cs="Times New Roman"/>
          <w:sz w:val="32"/>
          <w:szCs w:val="32"/>
        </w:rPr>
        <w:t xml:space="preserve">r,  sur  la  base  d'un  signe </w:t>
      </w:r>
      <w:r w:rsidRPr="00EA0795">
        <w:rPr>
          <w:rFonts w:ascii="Times New Roman" w:hAnsi="Times New Roman" w:cs="Times New Roman"/>
          <w:sz w:val="32"/>
          <w:szCs w:val="32"/>
        </w:rPr>
        <w:t>présomptif, a été testé et déclaré positif au COVID-19.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Selon les directives nationales tous les au</w:t>
      </w:r>
      <w:r w:rsidR="001F494C">
        <w:rPr>
          <w:rFonts w:ascii="Times New Roman" w:hAnsi="Times New Roman" w:cs="Times New Roman"/>
          <w:sz w:val="32"/>
          <w:szCs w:val="32"/>
        </w:rPr>
        <w:t xml:space="preserve">tres passagers sont considérés </w:t>
      </w:r>
      <w:r w:rsidRPr="00EA0795">
        <w:rPr>
          <w:rFonts w:ascii="Times New Roman" w:hAnsi="Times New Roman" w:cs="Times New Roman"/>
          <w:sz w:val="32"/>
          <w:szCs w:val="32"/>
        </w:rPr>
        <w:t xml:space="preserve">comme  des  cas  contacts  et  il  leur  est  </w:t>
      </w:r>
      <w:r w:rsidR="001F494C">
        <w:rPr>
          <w:rFonts w:ascii="Times New Roman" w:hAnsi="Times New Roman" w:cs="Times New Roman"/>
          <w:sz w:val="32"/>
          <w:szCs w:val="32"/>
        </w:rPr>
        <w:t xml:space="preserve">recommandé  le  confinement  à </w:t>
      </w:r>
      <w:r w:rsidRPr="00EA0795">
        <w:rPr>
          <w:rFonts w:ascii="Times New Roman" w:hAnsi="Times New Roman" w:cs="Times New Roman"/>
          <w:sz w:val="32"/>
          <w:szCs w:val="32"/>
        </w:rPr>
        <w:t>domicile sous surveillance des équipes du ministère de la S</w:t>
      </w:r>
      <w:r w:rsidR="001F494C">
        <w:rPr>
          <w:rFonts w:ascii="Times New Roman" w:hAnsi="Times New Roman" w:cs="Times New Roman"/>
          <w:sz w:val="32"/>
          <w:szCs w:val="32"/>
        </w:rPr>
        <w:t xml:space="preserve">anté pendant </w:t>
      </w:r>
      <w:r w:rsidRPr="00EA0795">
        <w:rPr>
          <w:rFonts w:ascii="Times New Roman" w:hAnsi="Times New Roman" w:cs="Times New Roman"/>
          <w:sz w:val="32"/>
          <w:szCs w:val="32"/>
        </w:rPr>
        <w:t xml:space="preserve">14 jours. 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 xml:space="preserve">Les  quatre (04)  passagers non retrouvés  </w:t>
      </w:r>
      <w:r w:rsidR="001F494C">
        <w:rPr>
          <w:rFonts w:ascii="Times New Roman" w:hAnsi="Times New Roman" w:cs="Times New Roman"/>
          <w:sz w:val="32"/>
          <w:szCs w:val="32"/>
        </w:rPr>
        <w:t xml:space="preserve">doivent  prendre attache  sans </w:t>
      </w:r>
      <w:r w:rsidRPr="00EA0795">
        <w:rPr>
          <w:rFonts w:ascii="Times New Roman" w:hAnsi="Times New Roman" w:cs="Times New Roman"/>
          <w:sz w:val="32"/>
          <w:szCs w:val="32"/>
        </w:rPr>
        <w:t>délai avec les services du ministère de la Santé</w:t>
      </w:r>
      <w:r w:rsidR="001F494C">
        <w:rPr>
          <w:rFonts w:ascii="Times New Roman" w:hAnsi="Times New Roman" w:cs="Times New Roman"/>
          <w:sz w:val="32"/>
          <w:szCs w:val="32"/>
        </w:rPr>
        <w:t xml:space="preserve"> pour leur suivi. Il s’agit de :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-   Madame OUATTARA/OUSSOUNANOU Awa ;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-   Monsieur SANE Souleymane ;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>-   Monsieur SANE Amado ;</w:t>
      </w:r>
    </w:p>
    <w:p w:rsidR="00EA0795" w:rsidRPr="00EA0795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 xml:space="preserve">-   Monsieur OUEDRAOGO </w:t>
      </w:r>
      <w:proofErr w:type="spellStart"/>
      <w:r w:rsidRPr="00EA0795">
        <w:rPr>
          <w:rFonts w:ascii="Times New Roman" w:hAnsi="Times New Roman" w:cs="Times New Roman"/>
          <w:sz w:val="32"/>
          <w:szCs w:val="32"/>
        </w:rPr>
        <w:t>Rigobert</w:t>
      </w:r>
      <w:proofErr w:type="spellEnd"/>
      <w:r w:rsidRPr="00EA0795">
        <w:rPr>
          <w:rFonts w:ascii="Times New Roman" w:hAnsi="Times New Roman" w:cs="Times New Roman"/>
          <w:sz w:val="32"/>
          <w:szCs w:val="32"/>
        </w:rPr>
        <w:t>.</w:t>
      </w:r>
    </w:p>
    <w:p w:rsidR="000D05E8" w:rsidRDefault="00EA0795" w:rsidP="00EA0795">
      <w:pPr>
        <w:rPr>
          <w:rFonts w:ascii="Times New Roman" w:hAnsi="Times New Roman" w:cs="Times New Roman"/>
          <w:sz w:val="32"/>
          <w:szCs w:val="32"/>
        </w:rPr>
      </w:pPr>
      <w:r w:rsidRPr="00EA0795">
        <w:rPr>
          <w:rFonts w:ascii="Times New Roman" w:hAnsi="Times New Roman" w:cs="Times New Roman"/>
          <w:sz w:val="32"/>
          <w:szCs w:val="32"/>
        </w:rPr>
        <w:t xml:space="preserve">Toute  personne  qui  connaitrait  une  de  </w:t>
      </w:r>
      <w:r w:rsidR="001F494C">
        <w:rPr>
          <w:rFonts w:ascii="Times New Roman" w:hAnsi="Times New Roman" w:cs="Times New Roman"/>
          <w:sz w:val="32"/>
          <w:szCs w:val="32"/>
        </w:rPr>
        <w:t xml:space="preserve">ces  personnes  est  invitée  à </w:t>
      </w:r>
      <w:r w:rsidRPr="00EA0795">
        <w:rPr>
          <w:rFonts w:ascii="Times New Roman" w:hAnsi="Times New Roman" w:cs="Times New Roman"/>
          <w:sz w:val="32"/>
          <w:szCs w:val="32"/>
        </w:rPr>
        <w:t>contacter le 3535.</w:t>
      </w:r>
    </w:p>
    <w:p w:rsidR="001F494C" w:rsidRDefault="001F494C" w:rsidP="00EA0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coordonnatrice du SIG</w:t>
      </w:r>
    </w:p>
    <w:p w:rsidR="001F494C" w:rsidRPr="001F494C" w:rsidRDefault="001F494C" w:rsidP="00EA0795">
      <w:pPr>
        <w:rPr>
          <w:rFonts w:ascii="Times New Roman" w:hAnsi="Times New Roman" w:cs="Times New Roman"/>
          <w:b/>
          <w:sz w:val="32"/>
          <w:szCs w:val="32"/>
        </w:rPr>
      </w:pPr>
      <w:r w:rsidRPr="001F494C">
        <w:rPr>
          <w:rFonts w:ascii="Times New Roman" w:hAnsi="Times New Roman" w:cs="Times New Roman"/>
          <w:b/>
          <w:sz w:val="32"/>
          <w:szCs w:val="32"/>
        </w:rPr>
        <w:t xml:space="preserve">Mme </w:t>
      </w:r>
      <w:proofErr w:type="spellStart"/>
      <w:r w:rsidRPr="001F494C">
        <w:rPr>
          <w:rFonts w:ascii="Times New Roman" w:hAnsi="Times New Roman" w:cs="Times New Roman"/>
          <w:b/>
          <w:sz w:val="32"/>
          <w:szCs w:val="32"/>
        </w:rPr>
        <w:t>Mafarma</w:t>
      </w:r>
      <w:proofErr w:type="spellEnd"/>
      <w:r w:rsidRPr="001F494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F494C">
        <w:rPr>
          <w:rFonts w:ascii="Times New Roman" w:hAnsi="Times New Roman" w:cs="Times New Roman"/>
          <w:b/>
          <w:sz w:val="32"/>
          <w:szCs w:val="32"/>
        </w:rPr>
        <w:t>Sanogo</w:t>
      </w:r>
      <w:proofErr w:type="spellEnd"/>
    </w:p>
    <w:p w:rsidR="001F494C" w:rsidRPr="001F494C" w:rsidRDefault="001F494C" w:rsidP="00EA07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494C">
        <w:rPr>
          <w:rFonts w:ascii="Times New Roman" w:hAnsi="Times New Roman" w:cs="Times New Roman"/>
          <w:b/>
          <w:i/>
          <w:sz w:val="32"/>
          <w:szCs w:val="32"/>
        </w:rPr>
        <w:t>Chevalier de l’ordre national</w:t>
      </w:r>
      <w:bookmarkEnd w:id="0"/>
    </w:p>
    <w:sectPr w:rsidR="001F494C" w:rsidRPr="001F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E8"/>
    <w:rsid w:val="000D05E8"/>
    <w:rsid w:val="001F494C"/>
    <w:rsid w:val="00EA0795"/>
    <w:rsid w:val="00E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82B82-F55A-4C32-BCA2-B78BDE4D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E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COOPTAIWAN</dc:creator>
  <cp:keywords/>
  <dc:description/>
  <cp:lastModifiedBy>COOPTAIWAN</cp:lastModifiedBy>
  <cp:revision>2</cp:revision>
  <dcterms:created xsi:type="dcterms:W3CDTF">2020-04-15T03:07:00Z</dcterms:created>
  <dcterms:modified xsi:type="dcterms:W3CDTF">2020-04-15T03:07:00Z</dcterms:modified>
</cp:coreProperties>
</file>